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37" w:rsidRDefault="00915B3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1657350" cy="4337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RMM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AC3">
        <w:rPr>
          <w:b/>
        </w:rPr>
        <w:tab/>
      </w:r>
    </w:p>
    <w:p w:rsidR="00915B37" w:rsidRDefault="00915B37">
      <w:pPr>
        <w:rPr>
          <w:b/>
        </w:rPr>
      </w:pPr>
    </w:p>
    <w:p w:rsidR="00915B37" w:rsidRDefault="00915B37">
      <w:pPr>
        <w:rPr>
          <w:b/>
        </w:rPr>
      </w:pPr>
    </w:p>
    <w:p w:rsidR="0027672C" w:rsidRPr="0027672C" w:rsidRDefault="0027672C" w:rsidP="00764335">
      <w:pPr>
        <w:jc w:val="center"/>
        <w:rPr>
          <w:b/>
        </w:rPr>
      </w:pPr>
      <w:r w:rsidRPr="0027672C">
        <w:rPr>
          <w:b/>
        </w:rPr>
        <w:t xml:space="preserve">COVID-19 </w:t>
      </w:r>
      <w:r w:rsidR="00764335">
        <w:rPr>
          <w:b/>
        </w:rPr>
        <w:t>Website Resources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6285"/>
      </w:tblGrid>
      <w:tr w:rsidR="00A705CF" w:rsidRPr="00A705CF" w:rsidTr="00611AF9">
        <w:trPr>
          <w:trHeight w:val="432"/>
        </w:trPr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A705CF" w:rsidRPr="00A705CF" w:rsidRDefault="00A705CF" w:rsidP="0061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5CF">
              <w:rPr>
                <w:rFonts w:ascii="Calibri" w:eastAsia="Times New Roman" w:hAnsi="Calibri" w:cs="Calibri"/>
                <w:color w:val="000000"/>
              </w:rPr>
              <w:t xml:space="preserve">Emergency </w:t>
            </w:r>
            <w:r w:rsidR="006C561C">
              <w:rPr>
                <w:rFonts w:ascii="Calibri" w:eastAsia="Times New Roman" w:hAnsi="Calibri" w:cs="Calibri"/>
                <w:color w:val="000000"/>
              </w:rPr>
              <w:t xml:space="preserve">Use </w:t>
            </w:r>
            <w:r w:rsidRPr="00A705CF">
              <w:rPr>
                <w:rFonts w:ascii="Calibri" w:eastAsia="Times New Roman" w:hAnsi="Calibri" w:cs="Calibri"/>
                <w:color w:val="000000"/>
              </w:rPr>
              <w:t xml:space="preserve">Authorizations 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A705CF" w:rsidRPr="00A705CF" w:rsidRDefault="002A01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A705CF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FDA Emergency Use Authorizations</w:t>
              </w:r>
            </w:hyperlink>
          </w:p>
        </w:tc>
      </w:tr>
      <w:tr w:rsidR="00611AF9" w:rsidRPr="00A705CF" w:rsidTr="00611AF9">
        <w:trPr>
          <w:trHeight w:val="432"/>
        </w:trPr>
        <w:tc>
          <w:tcPr>
            <w:tcW w:w="3150" w:type="dxa"/>
            <w:shd w:val="clear" w:color="auto" w:fill="auto"/>
            <w:noWrap/>
            <w:vAlign w:val="center"/>
          </w:tcPr>
          <w:p w:rsidR="00611AF9" w:rsidRDefault="006337AA" w:rsidP="0061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Medical Device</w:t>
            </w:r>
            <w:r w:rsidR="00611AF9">
              <w:rPr>
                <w:rFonts w:ascii="Calibri" w:eastAsia="Times New Roman" w:hAnsi="Calibri" w:cs="Calibri"/>
                <w:color w:val="000000"/>
              </w:rPr>
              <w:t xml:space="preserve"> Classifications</w:t>
            </w:r>
          </w:p>
        </w:tc>
        <w:tc>
          <w:tcPr>
            <w:tcW w:w="6025" w:type="dxa"/>
            <w:shd w:val="clear" w:color="auto" w:fill="auto"/>
            <w:noWrap/>
            <w:vAlign w:val="center"/>
          </w:tcPr>
          <w:p w:rsidR="00611AF9" w:rsidRDefault="002A011C" w:rsidP="00611AF9">
            <w:pPr>
              <w:spacing w:after="0"/>
            </w:pPr>
            <w:hyperlink r:id="rId9" w:history="1">
              <w:r w:rsidR="00611AF9" w:rsidRPr="002E2430">
                <w:rPr>
                  <w:color w:val="0563C1" w:themeColor="hyperlink"/>
                  <w:u w:val="single"/>
                </w:rPr>
                <w:t>FDA Product Classification Database</w:t>
              </w:r>
            </w:hyperlink>
            <w:r w:rsidR="00611AF9" w:rsidRPr="002E2430">
              <w:t xml:space="preserve"> </w:t>
            </w:r>
          </w:p>
        </w:tc>
      </w:tr>
      <w:tr w:rsidR="00611AF9" w:rsidRPr="00A705CF" w:rsidTr="00611AF9">
        <w:trPr>
          <w:trHeight w:val="360"/>
        </w:trPr>
        <w:tc>
          <w:tcPr>
            <w:tcW w:w="3150" w:type="dxa"/>
            <w:vMerge w:val="restart"/>
            <w:shd w:val="clear" w:color="auto" w:fill="auto"/>
            <w:noWrap/>
            <w:vAlign w:val="center"/>
            <w:hideMark/>
          </w:tcPr>
          <w:p w:rsidR="00611AF9" w:rsidRPr="00A705CF" w:rsidRDefault="00611AF9" w:rsidP="0061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5CF">
              <w:rPr>
                <w:rFonts w:ascii="Calibri" w:eastAsia="Times New Roman" w:hAnsi="Calibri" w:cs="Calibri"/>
                <w:color w:val="000000"/>
              </w:rPr>
              <w:t>N95 Masks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11AF9" w:rsidRPr="00A705CF" w:rsidRDefault="002A01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="00611AF9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CDC Guidance for Extended Use and Limited Reuse of N95s</w:t>
              </w:r>
            </w:hyperlink>
          </w:p>
        </w:tc>
      </w:tr>
      <w:tr w:rsidR="00611AF9" w:rsidRPr="00A705CF" w:rsidTr="00611AF9">
        <w:trPr>
          <w:trHeight w:val="360"/>
        </w:trPr>
        <w:tc>
          <w:tcPr>
            <w:tcW w:w="3150" w:type="dxa"/>
            <w:vMerge/>
            <w:shd w:val="clear" w:color="auto" w:fill="auto"/>
            <w:noWrap/>
            <w:vAlign w:val="center"/>
            <w:hideMark/>
          </w:tcPr>
          <w:p w:rsidR="00611AF9" w:rsidRPr="00A705CF" w:rsidRDefault="00611AF9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11AF9" w:rsidRPr="00A705CF" w:rsidRDefault="002A01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="00611AF9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CDC Strategies for Optimizing the Supply of N95 Respirators</w:t>
              </w:r>
            </w:hyperlink>
          </w:p>
        </w:tc>
      </w:tr>
      <w:tr w:rsidR="00611AF9" w:rsidRPr="00A705CF" w:rsidTr="00611AF9">
        <w:trPr>
          <w:trHeight w:val="432"/>
        </w:trPr>
        <w:tc>
          <w:tcPr>
            <w:tcW w:w="3150" w:type="dxa"/>
            <w:vMerge/>
            <w:shd w:val="clear" w:color="auto" w:fill="auto"/>
            <w:noWrap/>
            <w:vAlign w:val="center"/>
          </w:tcPr>
          <w:p w:rsidR="00611AF9" w:rsidRDefault="00611AF9" w:rsidP="0061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shd w:val="clear" w:color="auto" w:fill="auto"/>
            <w:noWrap/>
            <w:vAlign w:val="center"/>
          </w:tcPr>
          <w:p w:rsidR="00611AF9" w:rsidRDefault="002A011C" w:rsidP="00611AF9">
            <w:pPr>
              <w:spacing w:after="0"/>
            </w:pPr>
            <w:hyperlink r:id="rId12" w:history="1">
              <w:r w:rsidR="00611AF9">
                <w:rPr>
                  <w:rStyle w:val="Hyperlink"/>
                </w:rPr>
                <w:t>OSHA  Guidelines: Fit Testing</w:t>
              </w:r>
            </w:hyperlink>
          </w:p>
        </w:tc>
      </w:tr>
      <w:tr w:rsidR="00611AF9" w:rsidRPr="00A705CF" w:rsidTr="00611AF9">
        <w:trPr>
          <w:trHeight w:val="432"/>
        </w:trPr>
        <w:tc>
          <w:tcPr>
            <w:tcW w:w="3150" w:type="dxa"/>
            <w:vMerge/>
            <w:shd w:val="clear" w:color="auto" w:fill="auto"/>
            <w:noWrap/>
            <w:vAlign w:val="center"/>
          </w:tcPr>
          <w:p w:rsidR="00611AF9" w:rsidRDefault="00611AF9" w:rsidP="0061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shd w:val="clear" w:color="auto" w:fill="auto"/>
            <w:noWrap/>
            <w:vAlign w:val="center"/>
          </w:tcPr>
          <w:p w:rsidR="00611AF9" w:rsidRDefault="002A011C" w:rsidP="00611AF9">
            <w:pPr>
              <w:spacing w:after="0"/>
            </w:pPr>
            <w:hyperlink r:id="rId13" w:history="1">
              <w:r w:rsidR="00611AF9">
                <w:rPr>
                  <w:rStyle w:val="Hyperlink"/>
                </w:rPr>
                <w:t>CDC Certified Equipment List Search</w:t>
              </w:r>
            </w:hyperlink>
          </w:p>
        </w:tc>
      </w:tr>
      <w:tr w:rsidR="00611AF9" w:rsidRPr="00A705CF" w:rsidTr="00611AF9">
        <w:trPr>
          <w:trHeight w:val="432"/>
        </w:trPr>
        <w:tc>
          <w:tcPr>
            <w:tcW w:w="3150" w:type="dxa"/>
            <w:vMerge/>
            <w:shd w:val="clear" w:color="auto" w:fill="auto"/>
            <w:noWrap/>
            <w:vAlign w:val="center"/>
          </w:tcPr>
          <w:p w:rsidR="00611AF9" w:rsidRDefault="00611AF9" w:rsidP="0061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shd w:val="clear" w:color="auto" w:fill="auto"/>
            <w:noWrap/>
            <w:vAlign w:val="center"/>
          </w:tcPr>
          <w:p w:rsidR="00611AF9" w:rsidRDefault="002A011C" w:rsidP="00611AF9">
            <w:pPr>
              <w:spacing w:after="0" w:line="240" w:lineRule="auto"/>
            </w:pPr>
            <w:hyperlink r:id="rId14" w:history="1">
              <w:r w:rsidR="00611AF9">
                <w:rPr>
                  <w:rStyle w:val="Hyperlink"/>
                </w:rPr>
                <w:t>CDC  NIOSH-Approved Particulate Filtering Facepiece Respirators</w:t>
              </w:r>
            </w:hyperlink>
          </w:p>
        </w:tc>
      </w:tr>
      <w:tr w:rsidR="00A705CF" w:rsidRPr="00A705CF" w:rsidTr="00611AF9">
        <w:trPr>
          <w:trHeight w:val="432"/>
        </w:trPr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A705CF" w:rsidRPr="00A705CF" w:rsidRDefault="006C561C" w:rsidP="0061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Glove Conservation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A705CF" w:rsidRPr="00A705CF" w:rsidRDefault="002A01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="00A705CF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FDA Medical Glove Conservation Strategies</w:t>
              </w:r>
            </w:hyperlink>
          </w:p>
        </w:tc>
      </w:tr>
      <w:tr w:rsidR="00A705CF" w:rsidRPr="00A705CF" w:rsidTr="00611AF9">
        <w:trPr>
          <w:trHeight w:val="432"/>
        </w:trPr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A705CF" w:rsidRPr="00A705CF" w:rsidRDefault="00A705CF" w:rsidP="0061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5CF">
              <w:rPr>
                <w:rFonts w:ascii="Calibri" w:eastAsia="Times New Roman" w:hAnsi="Calibri" w:cs="Calibri"/>
                <w:color w:val="000000"/>
              </w:rPr>
              <w:t>Testing</w:t>
            </w:r>
            <w:r w:rsidR="006C561C">
              <w:rPr>
                <w:rFonts w:ascii="Calibri" w:eastAsia="Times New Roman" w:hAnsi="Calibri" w:cs="Calibri"/>
                <w:color w:val="000000"/>
              </w:rPr>
              <w:t xml:space="preserve"> Supplies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A705CF" w:rsidRPr="00A705CF" w:rsidRDefault="002A01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anchor="whatif" w:history="1">
              <w:r w:rsidR="00A705CF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FDA COVID-19 Testing Supply Q&amp;A</w:t>
              </w:r>
            </w:hyperlink>
          </w:p>
        </w:tc>
      </w:tr>
      <w:tr w:rsidR="00A705CF" w:rsidRPr="00A705CF" w:rsidTr="00611AF9">
        <w:trPr>
          <w:trHeight w:val="290"/>
        </w:trPr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A705CF" w:rsidRPr="00A705CF" w:rsidRDefault="006C56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Approved </w:t>
            </w:r>
            <w:r w:rsidR="00A705CF" w:rsidRPr="00A705CF">
              <w:rPr>
                <w:rFonts w:ascii="Calibri" w:eastAsia="Times New Roman" w:hAnsi="Calibri" w:cs="Calibri"/>
                <w:color w:val="000000"/>
              </w:rPr>
              <w:t>Disinfectants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A705CF" w:rsidRDefault="002A01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tgtFrame="_blank" w:history="1">
              <w:r w:rsidR="00A705CF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EPA approved list of disinfectants for use against SARS-CoV-2, the cause of COVID-19</w:t>
              </w:r>
            </w:hyperlink>
          </w:p>
          <w:p w:rsidR="0032212E" w:rsidRDefault="002A01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 w:rsidR="0032212E" w:rsidRPr="00295C3B">
                <w:rPr>
                  <w:rStyle w:val="Hyperlink"/>
                  <w:rFonts w:ascii="Calibri" w:eastAsia="Times New Roman" w:hAnsi="Calibri" w:cs="Calibri"/>
                </w:rPr>
                <w:t>https://www.nebraskamed.com/sites/default/files/documents/covid-19/n-95-decon-process.pdf?date=03262020</w:t>
              </w:r>
            </w:hyperlink>
          </w:p>
          <w:p w:rsidR="0032212E" w:rsidRDefault="0032212E" w:rsidP="00611AF9">
            <w:pPr>
              <w:spacing w:after="0" w:line="240" w:lineRule="auto"/>
            </w:pPr>
            <w:r>
              <w:t xml:space="preserve">Key Points: </w:t>
            </w:r>
          </w:p>
          <w:p w:rsidR="0032212E" w:rsidRPr="00A705CF" w:rsidRDefault="002A01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history="1">
              <w:r w:rsidR="0032212E">
                <w:rPr>
                  <w:rStyle w:val="Hyperlink"/>
                </w:rPr>
                <w:t>https://www.nebraskamed.com/sites/default/files/documents/covid-19/quick-education-n95-decontamination-and-re-use-process.pdf</w:t>
              </w:r>
            </w:hyperlink>
          </w:p>
        </w:tc>
      </w:tr>
      <w:tr w:rsidR="00A705CF" w:rsidRPr="00A705CF" w:rsidTr="00611AF9">
        <w:trPr>
          <w:trHeight w:val="360"/>
        </w:trPr>
        <w:tc>
          <w:tcPr>
            <w:tcW w:w="3150" w:type="dxa"/>
            <w:vMerge w:val="restart"/>
            <w:shd w:val="clear" w:color="auto" w:fill="auto"/>
            <w:noWrap/>
            <w:vAlign w:val="center"/>
            <w:hideMark/>
          </w:tcPr>
          <w:p w:rsidR="00A705CF" w:rsidRPr="00A705CF" w:rsidRDefault="00A705CF" w:rsidP="0061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5CF">
              <w:rPr>
                <w:rFonts w:ascii="Calibri" w:eastAsia="Times New Roman" w:hAnsi="Calibri" w:cs="Calibri"/>
                <w:color w:val="000000"/>
              </w:rPr>
              <w:t>Blood</w:t>
            </w:r>
            <w:r w:rsidR="006C561C">
              <w:rPr>
                <w:rFonts w:ascii="Calibri" w:eastAsia="Times New Roman" w:hAnsi="Calibri" w:cs="Calibri"/>
                <w:color w:val="000000"/>
              </w:rPr>
              <w:t xml:space="preserve"> Conservation</w:t>
            </w:r>
            <w:r w:rsidRPr="00A705CF">
              <w:rPr>
                <w:rFonts w:ascii="Calibri" w:eastAsia="Times New Roman" w:hAnsi="Calibri" w:cs="Calibri"/>
                <w:color w:val="0563C1"/>
              </w:rPr>
              <w:t xml:space="preserve"> 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A705CF" w:rsidRPr="00A705CF" w:rsidRDefault="002A01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tgtFrame="_blank" w:history="1">
              <w:r w:rsidR="00A705CF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AABB Tips for Hospitals – Extending the Blood Supply</w:t>
              </w:r>
            </w:hyperlink>
          </w:p>
        </w:tc>
      </w:tr>
      <w:tr w:rsidR="00A705CF" w:rsidRPr="00A705CF" w:rsidTr="00611AF9">
        <w:trPr>
          <w:trHeight w:val="360"/>
        </w:trPr>
        <w:tc>
          <w:tcPr>
            <w:tcW w:w="3150" w:type="dxa"/>
            <w:vMerge/>
            <w:shd w:val="clear" w:color="auto" w:fill="auto"/>
            <w:noWrap/>
            <w:vAlign w:val="center"/>
            <w:hideMark/>
          </w:tcPr>
          <w:p w:rsidR="00A705CF" w:rsidRPr="00A705CF" w:rsidRDefault="00A705CF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A705CF" w:rsidRPr="00A705CF" w:rsidRDefault="002A01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history="1">
              <w:r w:rsidR="00A705CF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AABB Coronavirus Resources</w:t>
              </w:r>
            </w:hyperlink>
          </w:p>
        </w:tc>
      </w:tr>
      <w:tr w:rsidR="00A705CF" w:rsidRPr="00A705CF" w:rsidTr="00611AF9">
        <w:trPr>
          <w:trHeight w:val="432"/>
        </w:trPr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A705CF" w:rsidRPr="00A705CF" w:rsidRDefault="00A705CF" w:rsidP="0061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5CF">
              <w:rPr>
                <w:rFonts w:ascii="Calibri" w:eastAsia="Times New Roman" w:hAnsi="Calibri" w:cs="Calibri"/>
                <w:color w:val="000000"/>
              </w:rPr>
              <w:t>Cybersecurity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A705CF" w:rsidRPr="00A705CF" w:rsidRDefault="002A01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history="1">
              <w:r w:rsidR="00A705CF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CISA Risk Management for Novel Coronavirus (COVID-19)</w:t>
              </w:r>
            </w:hyperlink>
          </w:p>
        </w:tc>
      </w:tr>
      <w:tr w:rsidR="00A705CF" w:rsidRPr="00A705CF" w:rsidTr="00611AF9">
        <w:trPr>
          <w:trHeight w:val="432"/>
        </w:trPr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A705CF" w:rsidRPr="00A705CF" w:rsidRDefault="00A705CF" w:rsidP="0061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5CF">
              <w:rPr>
                <w:rFonts w:ascii="Calibri" w:eastAsia="Times New Roman" w:hAnsi="Calibri" w:cs="Calibri"/>
                <w:color w:val="000000"/>
              </w:rPr>
              <w:t>National Stockpile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A705CF" w:rsidRPr="00A705CF" w:rsidRDefault="002A01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="00A705CF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Strategic National Stockpile</w:t>
              </w:r>
            </w:hyperlink>
          </w:p>
        </w:tc>
      </w:tr>
      <w:tr w:rsidR="00A705CF" w:rsidRPr="00A705CF" w:rsidTr="00915B37">
        <w:trPr>
          <w:trHeight w:val="432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CF" w:rsidRPr="00A705CF" w:rsidRDefault="00A705CF" w:rsidP="0061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CDC </w:t>
            </w:r>
            <w:r w:rsidRPr="00A705CF">
              <w:rPr>
                <w:rFonts w:ascii="Calibri" w:eastAsia="Times New Roman" w:hAnsi="Calibri" w:cs="Calibri"/>
                <w:color w:val="000000"/>
              </w:rPr>
              <w:t>Updates and Resources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CF" w:rsidRPr="00A705CF" w:rsidRDefault="002A011C" w:rsidP="00611AF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="00A705CF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CDC Updates and Resources</w:t>
              </w:r>
            </w:hyperlink>
          </w:p>
        </w:tc>
      </w:tr>
      <w:tr w:rsidR="00E52AC3" w:rsidRPr="00A705CF" w:rsidTr="00915B37">
        <w:trPr>
          <w:trHeight w:val="432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2AC3" w:rsidRDefault="00E52AC3" w:rsidP="0061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2AC3" w:rsidRDefault="00E52AC3" w:rsidP="00611AF9">
            <w:pPr>
              <w:spacing w:after="0" w:line="240" w:lineRule="auto"/>
            </w:pPr>
          </w:p>
        </w:tc>
      </w:tr>
      <w:tr w:rsidR="00A705CF" w:rsidRPr="00A705CF" w:rsidTr="00915B37">
        <w:trPr>
          <w:trHeight w:val="290"/>
        </w:trPr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5CF" w:rsidRDefault="00A705CF" w:rsidP="0091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5CF" w:rsidRPr="00A705CF" w:rsidRDefault="00A705CF" w:rsidP="00915B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A705CF" w:rsidRPr="00A705CF" w:rsidTr="00DE5786">
        <w:trPr>
          <w:trHeight w:val="290"/>
        </w:trPr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CF" w:rsidRPr="00A705CF" w:rsidRDefault="00FA6AEB" w:rsidP="00DE5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Additional</w:t>
            </w:r>
            <w:r w:rsidR="00A705CF" w:rsidRPr="00A705C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COVID-19 Resources</w:t>
            </w:r>
          </w:p>
        </w:tc>
      </w:tr>
      <w:tr w:rsidR="00A705CF" w:rsidRPr="00A705CF" w:rsidTr="00DE5786">
        <w:trPr>
          <w:trHeight w:val="432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CF" w:rsidRPr="00A705CF" w:rsidRDefault="002A011C" w:rsidP="00DE57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history="1">
              <w:r w:rsidR="00A705CF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AHRMM COVID-19 Resources</w:t>
              </w:r>
            </w:hyperlink>
          </w:p>
        </w:tc>
      </w:tr>
      <w:tr w:rsidR="00A705CF" w:rsidRPr="00A705CF" w:rsidTr="00DE5786">
        <w:trPr>
          <w:trHeight w:val="432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CF" w:rsidRPr="005E2AB6" w:rsidRDefault="005E2AB6" w:rsidP="00DE5786">
            <w:pPr>
              <w:spacing w:after="0"/>
              <w:rPr>
                <w:rFonts w:ascii="Calibri" w:hAnsi="Calibri" w:cs="Calibri"/>
                <w:color w:val="0563C1"/>
              </w:rPr>
            </w:pPr>
            <w:r w:rsidRPr="005E2AB6">
              <w:rPr>
                <w:rFonts w:ascii="Calibri" w:hAnsi="Calibri" w:cs="Calibri"/>
                <w:color w:val="0563C1"/>
              </w:rPr>
              <w:t xml:space="preserve">COVID-19 </w:t>
            </w:r>
            <w:r>
              <w:rPr>
                <w:rFonts w:ascii="Calibri" w:hAnsi="Calibri" w:cs="Calibri"/>
                <w:color w:val="0563C1"/>
              </w:rPr>
              <w:t xml:space="preserve">Resources for Providers (revisable policies/procedures </w:t>
            </w:r>
            <w:hyperlink r:id="rId26" w:history="1">
              <w:r>
                <w:rPr>
                  <w:rStyle w:val="Hyperlink"/>
                  <w:rFonts w:ascii="Calibri" w:hAnsi="Calibri" w:cs="Calibri"/>
                </w:rPr>
                <w:t>General Resources for Providers from Nebraska Medicine</w:t>
              </w:r>
            </w:hyperlink>
          </w:p>
        </w:tc>
      </w:tr>
      <w:tr w:rsidR="00A705CF" w:rsidRPr="00A705CF" w:rsidTr="00DE5786">
        <w:trPr>
          <w:trHeight w:val="432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CF" w:rsidRPr="00A705CF" w:rsidRDefault="002A011C" w:rsidP="00DE57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history="1">
              <w:r w:rsidR="00A705CF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AHA Updates and Resources</w:t>
              </w:r>
            </w:hyperlink>
          </w:p>
        </w:tc>
      </w:tr>
      <w:tr w:rsidR="00A705CF" w:rsidRPr="00A705CF" w:rsidTr="00DE5786">
        <w:trPr>
          <w:trHeight w:val="432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AB6" w:rsidRPr="00A705CF" w:rsidRDefault="002A011C" w:rsidP="00DE57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tgtFrame="_blank" w:history="1">
              <w:r w:rsidR="00A705CF" w:rsidRPr="00A705CF">
                <w:rPr>
                  <w:rFonts w:ascii="Calibri" w:eastAsia="Times New Roman" w:hAnsi="Calibri" w:cs="Calibri"/>
                  <w:color w:val="0563C1"/>
                  <w:u w:val="single"/>
                </w:rPr>
                <w:t>Association for the Health Care Environment (AHE) COVID-19 advisory</w:t>
              </w:r>
            </w:hyperlink>
          </w:p>
        </w:tc>
      </w:tr>
      <w:bookmarkStart w:id="0" w:name="_GoBack"/>
      <w:tr w:rsidR="002A011C" w:rsidRPr="00A705CF" w:rsidTr="00DE5786">
        <w:trPr>
          <w:trHeight w:val="432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1C" w:rsidRDefault="002A011C" w:rsidP="00DE5786">
            <w:pPr>
              <w:spacing w:after="0" w:line="240" w:lineRule="auto"/>
            </w:pPr>
            <w:r>
              <w:fldChar w:fldCharType="begin"/>
            </w:r>
            <w:r>
              <w:instrText>HYPERLINK "https://asprtracie.hhs.gov/covid-19" \l "covid-19-healthcare-planning-resources"</w:instrText>
            </w:r>
            <w:r>
              <w:fldChar w:fldCharType="separate"/>
            </w:r>
            <w:r>
              <w:rPr>
                <w:rStyle w:val="Hyperlink"/>
              </w:rPr>
              <w:t>ASPR TRACIE COVID-19-healthcare-planning-resources</w:t>
            </w:r>
            <w:r>
              <w:fldChar w:fldCharType="end"/>
            </w:r>
            <w:bookmarkEnd w:id="0"/>
          </w:p>
        </w:tc>
      </w:tr>
    </w:tbl>
    <w:p w:rsidR="009E4504" w:rsidRDefault="009E4504"/>
    <w:sectPr w:rsidR="009E4504" w:rsidSect="00915B37">
      <w:footerReference w:type="default" r:id="rId2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37" w:rsidRDefault="00915B37" w:rsidP="00915B37">
      <w:pPr>
        <w:spacing w:after="0" w:line="240" w:lineRule="auto"/>
      </w:pPr>
      <w:r>
        <w:separator/>
      </w:r>
    </w:p>
  </w:endnote>
  <w:endnote w:type="continuationSeparator" w:id="0">
    <w:p w:rsidR="00915B37" w:rsidRDefault="00915B37" w:rsidP="0091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B37" w:rsidRPr="00915B37" w:rsidRDefault="00915B37" w:rsidP="00915B37">
    <w:pPr>
      <w:pStyle w:val="Footer"/>
      <w:rPr>
        <w:sz w:val="18"/>
      </w:rPr>
    </w:pPr>
    <w:r w:rsidRPr="00915B37">
      <w:rPr>
        <w:sz w:val="18"/>
      </w:rPr>
      <w:t>AHRMM 2020 COVID-19 Helpful Websites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37" w:rsidRDefault="00915B37" w:rsidP="00915B37">
      <w:pPr>
        <w:spacing w:after="0" w:line="240" w:lineRule="auto"/>
      </w:pPr>
      <w:r>
        <w:separator/>
      </w:r>
    </w:p>
  </w:footnote>
  <w:footnote w:type="continuationSeparator" w:id="0">
    <w:p w:rsidR="00915B37" w:rsidRDefault="00915B37" w:rsidP="0091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54EE"/>
    <w:multiLevelType w:val="hybridMultilevel"/>
    <w:tmpl w:val="7C649C16"/>
    <w:lvl w:ilvl="0" w:tplc="A1384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658A7"/>
    <w:multiLevelType w:val="multilevel"/>
    <w:tmpl w:val="A24810F0"/>
    <w:lvl w:ilvl="0">
      <w:start w:val="1"/>
      <w:numFmt w:val="decimal"/>
      <w:pStyle w:val="StyleSh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66"/>
    <w:rsid w:val="000A4C84"/>
    <w:rsid w:val="0027672C"/>
    <w:rsid w:val="002A011C"/>
    <w:rsid w:val="002E2430"/>
    <w:rsid w:val="0032212E"/>
    <w:rsid w:val="004B2D8E"/>
    <w:rsid w:val="005A2616"/>
    <w:rsid w:val="005E2AB6"/>
    <w:rsid w:val="005E58C6"/>
    <w:rsid w:val="00611AF9"/>
    <w:rsid w:val="006337AA"/>
    <w:rsid w:val="006C561C"/>
    <w:rsid w:val="00724066"/>
    <w:rsid w:val="00764335"/>
    <w:rsid w:val="00915B37"/>
    <w:rsid w:val="00972315"/>
    <w:rsid w:val="009E0CD0"/>
    <w:rsid w:val="009E4504"/>
    <w:rsid w:val="00A705CF"/>
    <w:rsid w:val="00A86221"/>
    <w:rsid w:val="00B76A9C"/>
    <w:rsid w:val="00DE5786"/>
    <w:rsid w:val="00E52AC3"/>
    <w:rsid w:val="00EF2646"/>
    <w:rsid w:val="00F53457"/>
    <w:rsid w:val="00FA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F0556-EDBA-4D0C-BAAD-DD41C7A6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E4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ibri11pt">
    <w:name w:val="Calibri 11pt"/>
    <w:next w:val="Normal"/>
    <w:link w:val="Calibri11ptChar"/>
    <w:qFormat/>
    <w:rsid w:val="00F53457"/>
    <w:rPr>
      <w:rFonts w:eastAsia="Times New Roman" w:cs="Times New Roman"/>
      <w:szCs w:val="24"/>
    </w:rPr>
  </w:style>
  <w:style w:type="character" w:customStyle="1" w:styleId="Calibri11ptChar">
    <w:name w:val="Calibri 11pt Char"/>
    <w:basedOn w:val="DefaultParagraphFont"/>
    <w:link w:val="Calibri11pt"/>
    <w:rsid w:val="00F53457"/>
    <w:rPr>
      <w:rFonts w:eastAsia="Times New Roman" w:cs="Times New Roman"/>
      <w:szCs w:val="24"/>
    </w:rPr>
  </w:style>
  <w:style w:type="paragraph" w:customStyle="1" w:styleId="StyleShana">
    <w:name w:val="Style Shana"/>
    <w:basedOn w:val="Normal"/>
    <w:link w:val="StyleShanaChar"/>
    <w:autoRedefine/>
    <w:qFormat/>
    <w:rsid w:val="004B2D8E"/>
    <w:pPr>
      <w:numPr>
        <w:numId w:val="2"/>
      </w:numPr>
      <w:spacing w:after="0" w:line="240" w:lineRule="auto"/>
      <w:ind w:hanging="360"/>
    </w:pPr>
    <w:rPr>
      <w:rFonts w:cstheme="minorHAnsi"/>
    </w:rPr>
  </w:style>
  <w:style w:type="character" w:customStyle="1" w:styleId="StyleShanaChar">
    <w:name w:val="Style Shana Char"/>
    <w:basedOn w:val="DefaultParagraphFont"/>
    <w:link w:val="StyleShana"/>
    <w:rsid w:val="004B2D8E"/>
    <w:rPr>
      <w:rFonts w:cstheme="minorHAnsi"/>
    </w:rPr>
  </w:style>
  <w:style w:type="character" w:styleId="Hyperlink">
    <w:name w:val="Hyperlink"/>
    <w:basedOn w:val="DefaultParagraphFont"/>
    <w:uiPriority w:val="99"/>
    <w:unhideWhenUsed/>
    <w:rsid w:val="0072406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45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2E2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B37"/>
  </w:style>
  <w:style w:type="paragraph" w:styleId="Footer">
    <w:name w:val="footer"/>
    <w:basedOn w:val="Normal"/>
    <w:link w:val="FooterChar"/>
    <w:uiPriority w:val="99"/>
    <w:unhideWhenUsed/>
    <w:rsid w:val="0091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B37"/>
  </w:style>
  <w:style w:type="character" w:styleId="FollowedHyperlink">
    <w:name w:val="FollowedHyperlink"/>
    <w:basedOn w:val="DefaultParagraphFont"/>
    <w:uiPriority w:val="99"/>
    <w:semiHidden/>
    <w:unhideWhenUsed/>
    <w:rsid w:val="005E2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medical-devices/emergency-situations-medical-devices/emergency-use-authorizations" TargetMode="External"/><Relationship Id="rId13" Type="http://schemas.openxmlformats.org/officeDocument/2006/relationships/hyperlink" Target="https://www2a.cdc.gov/drds/cel/cel_form_code.asp" TargetMode="External"/><Relationship Id="rId18" Type="http://schemas.openxmlformats.org/officeDocument/2006/relationships/hyperlink" Target="https://www.nebraskamed.com/sites/default/files/documents/covid-19/n-95-decon-process.pdf?date=03262020" TargetMode="External"/><Relationship Id="rId26" Type="http://schemas.openxmlformats.org/officeDocument/2006/relationships/hyperlink" Target="https://www.nebraskamed.com/for-providers/covid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abb.org/advocacy/regulatorygovernment/Pages/AABB-Coronavirus-Resources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osha.gov/pls/oshaweb/owadisp.show_document?p_id=9780&amp;p_table=STANDARDS" TargetMode="External"/><Relationship Id="rId17" Type="http://schemas.openxmlformats.org/officeDocument/2006/relationships/hyperlink" Target="https://www.epa.gov/pesticide-registration/list-n-disinfectants-use-against-sars-cov-2" TargetMode="External"/><Relationship Id="rId25" Type="http://schemas.openxmlformats.org/officeDocument/2006/relationships/hyperlink" Target="https://www.ahrmm.org/ahrmm-covid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da.gov/medical-devices/emergency-situations-medical-devices/faqs-diagnostic-testing-sars-cov-2" TargetMode="External"/><Relationship Id="rId20" Type="http://schemas.openxmlformats.org/officeDocument/2006/relationships/hyperlink" Target="http://www.aabb.org/advocacy/regulatorygovernment/Documents/Tips-for-Hospitals-Extending-the-Blood-Supply.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coronavirus/2019-ncov/hcp/respirators-strategy/index.html" TargetMode="External"/><Relationship Id="rId24" Type="http://schemas.openxmlformats.org/officeDocument/2006/relationships/hyperlink" Target="https://www.cdc.gov/coronavirus/2019-ncov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da.gov/medical-devices/letters-health-care-providers/medical-glove-conservation-strategies-letter-health-care-providers?utm_campaign=2020-03-20%20LHCP%20Medical%20Glove%20Conservation&amp;utm_medium=email&amp;utm_source=Eloqua" TargetMode="External"/><Relationship Id="rId23" Type="http://schemas.openxmlformats.org/officeDocument/2006/relationships/hyperlink" Target="https://www.phe.gov/about/sns/Pages/responses.aspx" TargetMode="External"/><Relationship Id="rId28" Type="http://schemas.openxmlformats.org/officeDocument/2006/relationships/hyperlink" Target="https://www.ahe.org/novel-coronavirus-evs-advisory" TargetMode="External"/><Relationship Id="rId10" Type="http://schemas.openxmlformats.org/officeDocument/2006/relationships/hyperlink" Target="https://www.cdc.gov/niosh/topics/hcwcontrols/recommendedguidanceextuse.html" TargetMode="External"/><Relationship Id="rId19" Type="http://schemas.openxmlformats.org/officeDocument/2006/relationships/hyperlink" Target="https://www.nebraskamed.com/sites/default/files/documents/covid-19/quick-education-n95-decontamination-and-re-use-process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ccessdata.fda.gov/scripts/cdrh/cfdocs/cfPCD/classification.cfm" TargetMode="External"/><Relationship Id="rId14" Type="http://schemas.openxmlformats.org/officeDocument/2006/relationships/hyperlink" Target="https://www.cdc.gov/niosh/npptl/topics/respirators/disp_part/default.html" TargetMode="External"/><Relationship Id="rId22" Type="http://schemas.openxmlformats.org/officeDocument/2006/relationships/hyperlink" Target="https://www.cisa.gov/sites/default/files/publications/20_0306_cisa_insights_risk_management_for_novel_coronavirus_0.pdf" TargetMode="External"/><Relationship Id="rId27" Type="http://schemas.openxmlformats.org/officeDocument/2006/relationships/hyperlink" Target="https://www.aha.org/2020-01-22-updates-and-resources-novel-coronavirus-2019-co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Berezin, Shana</dc:creator>
  <cp:keywords/>
  <dc:description/>
  <cp:lastModifiedBy>Berezin, Shana</cp:lastModifiedBy>
  <cp:revision>13</cp:revision>
  <dcterms:created xsi:type="dcterms:W3CDTF">2020-03-26T20:48:00Z</dcterms:created>
  <dcterms:modified xsi:type="dcterms:W3CDTF">2020-04-02T20:23:00Z</dcterms:modified>
</cp:coreProperties>
</file>